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1"/>
        <w:gridCol w:w="3176"/>
        <w:gridCol w:w="4263"/>
      </w:tblGrid>
      <w:tr w:rsidR="006A6FAC" w:rsidRPr="005D6EE8" w:rsidTr="003A4A14">
        <w:tc>
          <w:tcPr>
            <w:tcW w:w="1281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Kategorie</w:t>
            </w:r>
          </w:p>
        </w:tc>
        <w:tc>
          <w:tcPr>
            <w:tcW w:w="3176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Ursachen</w:t>
            </w:r>
          </w:p>
        </w:tc>
        <w:tc>
          <w:tcPr>
            <w:tcW w:w="4263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Beispiele</w:t>
            </w:r>
          </w:p>
        </w:tc>
      </w:tr>
      <w:tr w:rsidR="006A6FAC" w:rsidRPr="005D6EE8" w:rsidTr="003A4A14">
        <w:tc>
          <w:tcPr>
            <w:tcW w:w="1281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I</w:t>
            </w:r>
          </w:p>
        </w:tc>
        <w:tc>
          <w:tcPr>
            <w:tcW w:w="3176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Hauterkrankungen</w:t>
            </w:r>
          </w:p>
        </w:tc>
        <w:tc>
          <w:tcPr>
            <w:tcW w:w="4263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5D6EE8">
              <w:rPr>
                <w:rFonts w:ascii="Arial" w:hAnsi="Arial" w:cs="Arial"/>
              </w:rPr>
              <w:t>Atopische</w:t>
            </w:r>
            <w:proofErr w:type="spellEnd"/>
            <w:r w:rsidRPr="005D6EE8">
              <w:rPr>
                <w:rFonts w:ascii="Arial" w:hAnsi="Arial" w:cs="Arial"/>
              </w:rPr>
              <w:t xml:space="preserve"> Dermatitis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Psoriasis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5D6EE8">
              <w:rPr>
                <w:rFonts w:ascii="Arial" w:hAnsi="Arial" w:cs="Arial"/>
              </w:rPr>
              <w:t>Urticaria</w:t>
            </w:r>
            <w:proofErr w:type="spellEnd"/>
          </w:p>
        </w:tc>
      </w:tr>
      <w:tr w:rsidR="006A6FAC" w:rsidRPr="006A6FAC" w:rsidTr="003A4A14">
        <w:tc>
          <w:tcPr>
            <w:tcW w:w="1281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II</w:t>
            </w:r>
          </w:p>
        </w:tc>
        <w:tc>
          <w:tcPr>
            <w:tcW w:w="3176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 xml:space="preserve">Systemische Erkrankungen, 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Arzneimittel</w:t>
            </w:r>
          </w:p>
        </w:tc>
        <w:tc>
          <w:tcPr>
            <w:tcW w:w="4263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 xml:space="preserve">Lebererkrankungen mit/ohne </w:t>
            </w:r>
            <w:r>
              <w:rPr>
                <w:rFonts w:ascii="Arial" w:hAnsi="Arial" w:cs="Arial"/>
              </w:rPr>
              <w:t>Gallenstau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Nierenversagen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Krebserkrankungen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r w:rsidRPr="005D6EE8">
              <w:rPr>
                <w:rFonts w:ascii="Arial" w:hAnsi="Arial" w:cs="Arial"/>
                <w:lang w:val="en-US"/>
              </w:rPr>
              <w:t>HIV, AIDS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D6EE8">
              <w:rPr>
                <w:rFonts w:ascii="Arial" w:hAnsi="Arial" w:cs="Arial"/>
                <w:lang w:val="en-US"/>
              </w:rPr>
              <w:t>Chloroquin</w:t>
            </w:r>
            <w:proofErr w:type="spellEnd"/>
            <w:r w:rsidRPr="005D6EE8">
              <w:rPr>
                <w:rFonts w:ascii="Arial" w:hAnsi="Arial" w:cs="Arial"/>
                <w:lang w:val="en-US"/>
              </w:rPr>
              <w:t xml:space="preserve">, HAES, </w:t>
            </w:r>
            <w:proofErr w:type="spellStart"/>
            <w:r w:rsidRPr="005D6EE8">
              <w:rPr>
                <w:rFonts w:ascii="Arial" w:hAnsi="Arial" w:cs="Arial"/>
                <w:lang w:val="en-US"/>
              </w:rPr>
              <w:t>Opioide</w:t>
            </w:r>
            <w:proofErr w:type="spellEnd"/>
          </w:p>
        </w:tc>
      </w:tr>
      <w:tr w:rsidR="006A6FAC" w:rsidRPr="005D6EE8" w:rsidTr="003A4A14">
        <w:tc>
          <w:tcPr>
            <w:tcW w:w="1281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III</w:t>
            </w:r>
          </w:p>
        </w:tc>
        <w:tc>
          <w:tcPr>
            <w:tcW w:w="3176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 xml:space="preserve">Neurologische </w:t>
            </w:r>
            <w:r>
              <w:rPr>
                <w:rFonts w:ascii="Arial" w:hAnsi="Arial" w:cs="Arial"/>
              </w:rPr>
              <w:t xml:space="preserve">(die Nerven betreffende) </w:t>
            </w:r>
            <w:r w:rsidRPr="005D6EE8">
              <w:rPr>
                <w:rFonts w:ascii="Arial" w:hAnsi="Arial" w:cs="Arial"/>
              </w:rPr>
              <w:t>Erkrankungen</w:t>
            </w:r>
          </w:p>
        </w:tc>
        <w:tc>
          <w:tcPr>
            <w:tcW w:w="4263" w:type="dxa"/>
          </w:tcPr>
          <w:p w:rsidR="006A6FAC" w:rsidRPr="005D6EE8" w:rsidRDefault="006A6FAC" w:rsidP="003A4A1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US" w:eastAsia="de-DE"/>
              </w:rPr>
            </w:pPr>
            <w:r w:rsidRPr="005D6EE8">
              <w:rPr>
                <w:rFonts w:ascii="Arial" w:eastAsia="Times New Roman" w:hAnsi="Arial" w:cs="Arial"/>
                <w:lang w:val="en-US" w:eastAsia="de-DE"/>
              </w:rPr>
              <w:t xml:space="preserve">Multiple </w:t>
            </w:r>
            <w:proofErr w:type="spellStart"/>
            <w:r w:rsidRPr="005D6EE8">
              <w:rPr>
                <w:rFonts w:ascii="Arial" w:eastAsia="Times New Roman" w:hAnsi="Arial" w:cs="Arial"/>
                <w:lang w:val="en-US" w:eastAsia="de-DE"/>
              </w:rPr>
              <w:t>Sklerose</w:t>
            </w:r>
            <w:proofErr w:type="spellEnd"/>
          </w:p>
          <w:p w:rsidR="006A6FAC" w:rsidRPr="005D6EE8" w:rsidRDefault="006A6FAC" w:rsidP="003A4A1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US" w:eastAsia="de-DE"/>
              </w:rPr>
            </w:pPr>
            <w:proofErr w:type="spellStart"/>
            <w:r w:rsidRPr="005D6EE8">
              <w:rPr>
                <w:rFonts w:ascii="Arial" w:eastAsia="Times New Roman" w:hAnsi="Arial" w:cs="Arial"/>
                <w:lang w:val="en-US" w:eastAsia="de-DE"/>
              </w:rPr>
              <w:t>Hirntumor</w:t>
            </w:r>
            <w:proofErr w:type="spellEnd"/>
          </w:p>
          <w:p w:rsidR="006A6FAC" w:rsidRPr="009F57F6" w:rsidRDefault="006A6FAC" w:rsidP="003A4A1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US" w:eastAsia="de-DE"/>
              </w:rPr>
            </w:pPr>
            <w:proofErr w:type="spellStart"/>
            <w:r w:rsidRPr="009F57F6">
              <w:rPr>
                <w:rFonts w:ascii="Arial" w:eastAsia="Times New Roman" w:hAnsi="Arial" w:cs="Arial"/>
                <w:lang w:val="en-US" w:eastAsia="de-DE"/>
              </w:rPr>
              <w:t>Notalgia</w:t>
            </w:r>
            <w:proofErr w:type="spellEnd"/>
            <w:r w:rsidRPr="009F57F6">
              <w:rPr>
                <w:rFonts w:ascii="Arial" w:eastAsia="Times New Roman" w:hAnsi="Arial" w:cs="Arial"/>
                <w:lang w:val="en-US" w:eastAsia="de-DE"/>
              </w:rPr>
              <w:t xml:space="preserve"> </w:t>
            </w:r>
            <w:proofErr w:type="spellStart"/>
            <w:r w:rsidRPr="009F57F6">
              <w:rPr>
                <w:rFonts w:ascii="Arial" w:eastAsia="Times New Roman" w:hAnsi="Arial" w:cs="Arial"/>
                <w:lang w:val="en-US" w:eastAsia="de-DE"/>
              </w:rPr>
              <w:t>paresthetica</w:t>
            </w:r>
            <w:proofErr w:type="spellEnd"/>
          </w:p>
          <w:p w:rsidR="006A6FAC" w:rsidRPr="009F57F6" w:rsidRDefault="006A6FAC" w:rsidP="003A4A1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US" w:eastAsia="de-DE"/>
              </w:rPr>
            </w:pPr>
            <w:proofErr w:type="spellStart"/>
            <w:r w:rsidRPr="009F57F6">
              <w:rPr>
                <w:rFonts w:ascii="Arial" w:eastAsia="Times New Roman" w:hAnsi="Arial" w:cs="Arial"/>
                <w:lang w:val="en-US" w:eastAsia="de-DE"/>
              </w:rPr>
              <w:t>Polyneuropathie</w:t>
            </w:r>
            <w:proofErr w:type="spellEnd"/>
          </w:p>
          <w:p w:rsidR="006A6FAC" w:rsidRPr="005D6EE8" w:rsidRDefault="006A6FAC" w:rsidP="003A4A1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5D6EE8">
              <w:rPr>
                <w:rFonts w:ascii="Arial" w:eastAsia="Times New Roman" w:hAnsi="Arial" w:cs="Arial"/>
                <w:lang w:eastAsia="de-DE"/>
              </w:rPr>
              <w:t>Brachioradialer</w:t>
            </w:r>
            <w:proofErr w:type="spellEnd"/>
            <w:r w:rsidRPr="005D6EE8">
              <w:rPr>
                <w:rFonts w:ascii="Arial" w:eastAsia="Times New Roman" w:hAnsi="Arial" w:cs="Arial"/>
                <w:lang w:eastAsia="de-DE"/>
              </w:rPr>
              <w:t xml:space="preserve"> Pruritus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eastAsia="Times New Roman" w:hAnsi="Arial" w:cs="Arial"/>
                <w:lang w:eastAsia="de-DE"/>
              </w:rPr>
              <w:t>Postzoster Neuralgie</w:t>
            </w:r>
          </w:p>
        </w:tc>
      </w:tr>
      <w:tr w:rsidR="006A6FAC" w:rsidRPr="005D6EE8" w:rsidTr="003A4A14">
        <w:tc>
          <w:tcPr>
            <w:tcW w:w="1281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IV</w:t>
            </w:r>
          </w:p>
        </w:tc>
        <w:tc>
          <w:tcPr>
            <w:tcW w:w="3176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Psychogene Ursachen</w:t>
            </w:r>
          </w:p>
        </w:tc>
        <w:tc>
          <w:tcPr>
            <w:tcW w:w="4263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Somatoforme Störung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Schizophrenie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Affektive Störungen</w:t>
            </w:r>
            <w:r>
              <w:rPr>
                <w:rFonts w:ascii="Arial" w:hAnsi="Arial" w:cs="Arial"/>
              </w:rPr>
              <w:t>, z. B. Depression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Zwänge</w:t>
            </w:r>
          </w:p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Essstörungen</w:t>
            </w:r>
          </w:p>
        </w:tc>
      </w:tr>
      <w:tr w:rsidR="006A6FAC" w:rsidRPr="005D6EE8" w:rsidTr="003A4A14">
        <w:tc>
          <w:tcPr>
            <w:tcW w:w="1281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V</w:t>
            </w:r>
          </w:p>
        </w:tc>
        <w:tc>
          <w:tcPr>
            <w:tcW w:w="3176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Unklar</w:t>
            </w:r>
          </w:p>
        </w:tc>
        <w:tc>
          <w:tcPr>
            <w:tcW w:w="4263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6A6FAC" w:rsidRPr="005D6EE8" w:rsidTr="003A4A14">
        <w:tc>
          <w:tcPr>
            <w:tcW w:w="1281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VI</w:t>
            </w:r>
          </w:p>
        </w:tc>
        <w:tc>
          <w:tcPr>
            <w:tcW w:w="3176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multifaktoriell</w:t>
            </w:r>
          </w:p>
        </w:tc>
        <w:tc>
          <w:tcPr>
            <w:tcW w:w="4263" w:type="dxa"/>
          </w:tcPr>
          <w:p w:rsidR="006A6FAC" w:rsidRPr="005D6EE8" w:rsidRDefault="006A6FAC" w:rsidP="003A4A14">
            <w:pPr>
              <w:spacing w:after="120"/>
              <w:jc w:val="both"/>
              <w:rPr>
                <w:rFonts w:ascii="Arial" w:hAnsi="Arial" w:cs="Arial"/>
              </w:rPr>
            </w:pPr>
            <w:r w:rsidRPr="005D6EE8">
              <w:rPr>
                <w:rFonts w:ascii="Arial" w:hAnsi="Arial" w:cs="Arial"/>
              </w:rPr>
              <w:t>2 oder mehr Ursachen</w:t>
            </w:r>
          </w:p>
        </w:tc>
      </w:tr>
    </w:tbl>
    <w:p w:rsidR="006A6FAC" w:rsidRDefault="006A6FAC" w:rsidP="006A6FAC">
      <w:pPr>
        <w:spacing w:line="360" w:lineRule="auto"/>
        <w:jc w:val="both"/>
        <w:rPr>
          <w:rFonts w:ascii="Arial" w:hAnsi="Arial" w:cs="Arial"/>
        </w:rPr>
      </w:pPr>
      <w:r w:rsidRPr="005D6EE8">
        <w:rPr>
          <w:rFonts w:ascii="Arial" w:hAnsi="Arial" w:cs="Arial"/>
        </w:rPr>
        <w:t xml:space="preserve">Tabelle 1: Einteilung des chronischen Pruritus nach der Europäischen </w:t>
      </w:r>
      <w:r>
        <w:rPr>
          <w:rFonts w:ascii="Arial" w:hAnsi="Arial" w:cs="Arial"/>
        </w:rPr>
        <w:t>Leit</w:t>
      </w:r>
      <w:r w:rsidRPr="005D6EE8">
        <w:rPr>
          <w:rFonts w:ascii="Arial" w:hAnsi="Arial" w:cs="Arial"/>
        </w:rPr>
        <w:t xml:space="preserve">linie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REFMGR.CITE &lt;Refman&gt;&lt;Cite&gt;&lt;Author&gt;Weisshaar&lt;/Author&gt;&lt;Year&gt;2012&lt;/Year&gt;&lt;RecNum&gt;301&lt;/RecNum&gt;&lt;IDText&gt;European guideline on chronic pruritus&lt;/IDText&gt;&lt;MDL Ref_Type="Journal"&gt;&lt;Ref_Type&gt;Journal&lt;/Ref_Type&gt;&lt;Ref_ID&gt;301&lt;/Ref_ID&gt;&lt;Title_Primary&gt;European guideline on chronic pruritus&lt;/Title_Primary&gt;&lt;Authors_Primary&gt;Weisshaar,E.&lt;/Authors_Primary&gt;&lt;Authors_Primary&gt;Szepietowski,J.C.&lt;/Authors_Primary&gt;&lt;Authors_Primary&gt;Darsow,U.&lt;/Authors_Primary&gt;&lt;Authors_Primary&gt;Misery,L.&lt;/Authors_Primary&gt;&lt;Authors_Primary&gt;Wallengren,J.&lt;/Authors_Primary&gt;&lt;Authors_Primary&gt;Mettang,T.&lt;/Authors_Primary&gt;&lt;Authors_Primary&gt;Gieler,U.&lt;/Authors_Primary&gt;&lt;Authors_Primary&gt;Lotti,T.&lt;/Authors_Primary&gt;&lt;Authors_Primary&gt;Lambert,J.&lt;/Authors_Primary&gt;&lt;Authors_Primary&gt;Maisel,P.&lt;/Authors_Primary&gt;&lt;Authors_Primary&gt;Streit,M.&lt;/Authors_Primary&gt;&lt;Authors_Primary&gt;Greaves,M.W.&lt;/Authors_Primary&gt;&lt;Authors_Primary&gt;Carmichael,A.J.&lt;/Authors_Primary&gt;&lt;Authors_Primary&gt;Tschachler,E.&lt;/Authors_Primary&gt;&lt;Authors_Primary&gt;Ring,J.&lt;/Authors_Primary&gt;&lt;Authors_Primary&gt;Stander,S.&lt;/Authors_Primary&gt;&lt;Date_Primary&gt;2012/10/10&lt;/Date_Primary&gt;&lt;Keywords&gt;Dermatology&lt;/Keywords&gt;&lt;Keywords&gt;Germany&lt;/Keywords&gt;&lt;Keywords&gt;Pruritus&lt;/Keywords&gt;&lt;Reprint&gt;Not in File&lt;/Reprint&gt;&lt;Start_Page&gt;563&lt;/Start_Page&gt;&lt;End_Page&gt;581&lt;/End_Page&gt;&lt;Periodical&gt;Acta Derm.Venereol.&lt;/Periodical&gt;&lt;Volume&gt;92&lt;/Volume&gt;&lt;Issue&gt;5&lt;/Issue&gt;&lt;Address&gt;Department of Clinical Social Medicine, Environmental and Occupational Dermatology, Ruprecht-Karls-University Heidelberg, Thibautstr. 3, DE-69115 Heidelberg, Germany. elke.weisshaar@med.uni-heidelberg.de&lt;/Address&gt;&lt;Web_URL&gt;PM:22790094&lt;/Web_URL&gt;&lt;ZZ_JournalStdAbbrev&gt;&lt;f name="System"&gt;Acta Derm.Venereol.&lt;/f&gt;&lt;/ZZ_JournalStdAbbrev&gt;&lt;ZZ_WorkformID&gt;1&lt;/ZZ_WorkformID&gt;&lt;/MDL&gt;&lt;/Cite&gt;&lt;/Refman&gt;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[2]</w:t>
      </w:r>
      <w:r>
        <w:rPr>
          <w:rFonts w:ascii="Arial" w:hAnsi="Arial" w:cs="Arial"/>
        </w:rPr>
        <w:fldChar w:fldCharType="end"/>
      </w:r>
    </w:p>
    <w:p w:rsidR="004C303C" w:rsidRDefault="006A6FAC">
      <w:bookmarkStart w:id="0" w:name="_GoBack"/>
      <w:bookmarkEnd w:id="0"/>
    </w:p>
    <w:sectPr w:rsidR="004C3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AC"/>
    <w:rsid w:val="006A6FAC"/>
    <w:rsid w:val="00827B68"/>
    <w:rsid w:val="00877218"/>
    <w:rsid w:val="008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Company>UKM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Stumpf, Astrid</dc:creator>
  <cp:lastModifiedBy>Stumpf, Astrid</cp:lastModifiedBy>
  <cp:revision>1</cp:revision>
  <dcterms:created xsi:type="dcterms:W3CDTF">2016-08-09T13:39:00Z</dcterms:created>
  <dcterms:modified xsi:type="dcterms:W3CDTF">2016-08-09T13:39:00Z</dcterms:modified>
</cp:coreProperties>
</file>